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3642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</w:p>
    <w:p w:rsidR="0036422B" w:rsidRDefault="003642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AMANTEA-CAMPORA S.G. /AIELLO </w:t>
      </w:r>
      <w:proofErr w:type="spellStart"/>
      <w:r>
        <w:rPr>
          <w:rFonts w:ascii="Times New Roman" w:hAnsi="Times New Roman" w:cs="Times New Roman"/>
          <w:sz w:val="28"/>
          <w:szCs w:val="28"/>
        </w:rPr>
        <w:t>CAL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B82E73" w:rsidRDefault="000674FD" w:rsidP="0036422B">
      <w:pPr>
        <w:jc w:val="both"/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8A2EED" w:rsidRPr="00A124F9">
        <w:rPr>
          <w:b/>
        </w:rPr>
        <w:t>SMART WORKERS UNION</w:t>
      </w:r>
      <w:r w:rsidR="008A2EED">
        <w:rPr>
          <w:b/>
        </w:rPr>
        <w:t xml:space="preserve">: proclamazione </w:t>
      </w:r>
      <w:r w:rsidR="0036422B" w:rsidRPr="00FE4486">
        <w:rPr>
          <w:b/>
        </w:rPr>
        <w:t>Sciopero nazionale per l’intera giornata</w:t>
      </w:r>
      <w:r w:rsidR="008A2EED">
        <w:rPr>
          <w:b/>
        </w:rPr>
        <w:t xml:space="preserve"> personale amministrativo,informatico e con mansioni </w:t>
      </w:r>
      <w:proofErr w:type="spellStart"/>
      <w:r w:rsidR="008A2EED">
        <w:rPr>
          <w:b/>
        </w:rPr>
        <w:t>remotizzabili</w:t>
      </w:r>
      <w:proofErr w:type="spellEnd"/>
      <w:r w:rsidR="008A2EED">
        <w:rPr>
          <w:b/>
        </w:rPr>
        <w:t xml:space="preserve">  e telelavorabili del pubblico impiego</w:t>
      </w:r>
      <w:r w:rsidR="0036422B" w:rsidRPr="00FE4486">
        <w:rPr>
          <w:b/>
        </w:rPr>
        <w:t xml:space="preserve"> Comparto ISTRUZIONE e RICERCA – S</w:t>
      </w:r>
      <w:r w:rsidR="008A2EED">
        <w:rPr>
          <w:b/>
        </w:rPr>
        <w:t xml:space="preserve">ezione  SCUOLA. </w:t>
      </w:r>
      <w:r w:rsidR="0036422B" w:rsidRPr="00FE4486">
        <w:rPr>
          <w:b/>
        </w:rPr>
        <w:t>Adempimenti previsti dall’Accordo sulle norme di garanzia dei servizi pubblici essenziali del 2 dicembre 2020.</w:t>
      </w:r>
    </w:p>
    <w:p w:rsidR="00FE4486" w:rsidRDefault="00FE4486" w:rsidP="0036422B">
      <w:pPr>
        <w:jc w:val="both"/>
        <w:rPr>
          <w:rFonts w:ascii="Times New Roman" w:hAnsi="Times New Roman" w:cs="Times New Roman"/>
          <w:b/>
          <w:bCs/>
        </w:rPr>
      </w:pPr>
    </w:p>
    <w:p w:rsidR="00B82E73" w:rsidRDefault="000674FD" w:rsidP="00B36B7C">
      <w:pPr>
        <w:tabs>
          <w:tab w:val="left" w:pos="900"/>
        </w:tabs>
        <w:spacing w:line="480" w:lineRule="auto"/>
        <w:ind w:right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FE4486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674FD"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E4486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FE4486" w:rsidP="00FE4486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44CED"/>
    <w:rsid w:val="001500C1"/>
    <w:rsid w:val="00180952"/>
    <w:rsid w:val="00182938"/>
    <w:rsid w:val="00215D3D"/>
    <w:rsid w:val="00342FB6"/>
    <w:rsid w:val="0036422B"/>
    <w:rsid w:val="003E1F51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67298"/>
    <w:rsid w:val="007A44A8"/>
    <w:rsid w:val="008A2EED"/>
    <w:rsid w:val="008C0B17"/>
    <w:rsid w:val="008E07B6"/>
    <w:rsid w:val="0094716B"/>
    <w:rsid w:val="00966167"/>
    <w:rsid w:val="009F541F"/>
    <w:rsid w:val="00A124F9"/>
    <w:rsid w:val="00AA6008"/>
    <w:rsid w:val="00AB1313"/>
    <w:rsid w:val="00B0651A"/>
    <w:rsid w:val="00B36B7C"/>
    <w:rsid w:val="00B82E73"/>
    <w:rsid w:val="00BF4591"/>
    <w:rsid w:val="00C124C5"/>
    <w:rsid w:val="00D045EE"/>
    <w:rsid w:val="00D963A0"/>
    <w:rsid w:val="00E351CD"/>
    <w:rsid w:val="00EC7291"/>
    <w:rsid w:val="00FE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UFFICIO3</cp:lastModifiedBy>
  <cp:revision>5</cp:revision>
  <dcterms:created xsi:type="dcterms:W3CDTF">2021-09-06T07:52:00Z</dcterms:created>
  <dcterms:modified xsi:type="dcterms:W3CDTF">2021-10-26T08:48:00Z</dcterms:modified>
</cp:coreProperties>
</file>